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E6111">
      <w:pPr>
        <w:spacing w:before="0" w:after="0"/>
        <w:jc w:val="center"/>
      </w:pPr>
      <w:r>
        <w:drawing>
          <wp:inline distT="0" distB="0" distL="114300" distR="114300">
            <wp:extent cx="6217920" cy="8046720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5C9E">
      <w:r>
        <w:br w:type="page"/>
      </w:r>
    </w:p>
    <w:p w14:paraId="0040AE82">
      <w:pPr>
        <w:pStyle w:val="3"/>
      </w:pPr>
      <w:r>
        <w:rPr>
          <w:rFonts w:ascii="Calibri" w:hAnsi="Calibri" w:eastAsia="微软雅黑"/>
          <w:b/>
          <w:i w:val="0"/>
          <w:color w:val="2E74B5"/>
          <w:sz w:val="32"/>
        </w:rPr>
        <w:t>一、你需要准备（只做一次）</w:t>
      </w:r>
    </w:p>
    <w:p w14:paraId="57331374">
      <w:pPr>
        <w:pStyle w:val="14"/>
        <w:numPr>
          <w:ilvl w:val="0"/>
          <w:numId w:val="5"/>
        </w:numPr>
      </w:pPr>
      <w:r>
        <w:rPr>
          <w:rFonts w:ascii="Calibri" w:hAnsi="Calibri" w:eastAsia="微软雅黑"/>
          <w:b w:val="0"/>
          <w:i w:val="0"/>
          <w:sz w:val="24"/>
        </w:rPr>
        <w:t>Windows 10 / 11 64 位电脑</w:t>
      </w:r>
    </w:p>
    <w:p w14:paraId="0F407A74">
      <w:pPr>
        <w:pStyle w:val="14"/>
        <w:numPr>
          <w:ilvl w:val="0"/>
          <w:numId w:val="5"/>
        </w:numPr>
      </w:pPr>
      <w:r>
        <w:rPr>
          <w:rFonts w:ascii="Calibri" w:hAnsi="Calibri" w:eastAsia="微软雅黑"/>
          <w:b w:val="0"/>
          <w:i w:val="0"/>
          <w:sz w:val="24"/>
        </w:rPr>
        <w:t>一个 DeepSeek 账号（后面第 3 步注册）</w:t>
      </w:r>
    </w:p>
    <w:p w14:paraId="6ACF80A1">
      <w:pPr>
        <w:pStyle w:val="14"/>
        <w:numPr>
          <w:ilvl w:val="0"/>
          <w:numId w:val="5"/>
        </w:numPr>
      </w:pPr>
      <w:r>
        <w:rPr>
          <w:rFonts w:ascii="Calibri" w:hAnsi="Calibri" w:eastAsia="微软雅黑"/>
          <w:b w:val="0"/>
          <w:i w:val="0"/>
          <w:sz w:val="24"/>
        </w:rPr>
        <w:t>四个安装包（就是别人发给你的这四个文件）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880"/>
        <w:gridCol w:w="6480"/>
      </w:tblGrid>
      <w:tr w14:paraId="45E22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tblHeader/>
        </w:trPr>
        <w:tc>
          <w:tcPr>
            <w:tcW w:w="2880" w:type="dxa"/>
            <w:shd w:val="clear" w:color="auto" w:fill="2E74B5"/>
            <w:vAlign w:val="center"/>
          </w:tcPr>
          <w:p w14:paraId="5767D39A">
            <w:pPr>
              <w:pStyle w:val="165"/>
            </w:pPr>
            <w:r>
              <w:rPr>
                <w:rFonts w:ascii="Calibri" w:hAnsi="Calibri" w:eastAsia="微软雅黑"/>
                <w:b/>
                <w:i w:val="0"/>
                <w:color w:val="FFFFFF"/>
                <w:sz w:val="24"/>
              </w:rPr>
              <w:t>安装包</w:t>
            </w:r>
          </w:p>
        </w:tc>
        <w:tc>
          <w:tcPr>
            <w:tcW w:w="6480" w:type="dxa"/>
            <w:shd w:val="clear" w:color="auto" w:fill="2E74B5"/>
            <w:vAlign w:val="center"/>
          </w:tcPr>
          <w:p w14:paraId="17D1CC48">
            <w:pPr>
              <w:pStyle w:val="165"/>
            </w:pPr>
            <w:r>
              <w:rPr>
                <w:rFonts w:ascii="Calibri" w:hAnsi="Calibri" w:eastAsia="微软雅黑"/>
                <w:b/>
                <w:i w:val="0"/>
                <w:color w:val="FFFFFF"/>
                <w:sz w:val="24"/>
              </w:rPr>
              <w:t>作用</w:t>
            </w:r>
          </w:p>
        </w:tc>
      </w:tr>
      <w:tr w14:paraId="6333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880" w:type="dxa"/>
            <w:vAlign w:val="center"/>
          </w:tcPr>
          <w:p w14:paraId="5AD5C5C5">
            <w:pPr>
              <w:pStyle w:val="166"/>
            </w:pPr>
            <w:r>
              <w:rPr>
                <w:rFonts w:ascii="Calibri" w:hAnsi="Calibri" w:eastAsia="微软雅黑"/>
                <w:b/>
                <w:i w:val="0"/>
                <w:sz w:val="24"/>
              </w:rPr>
              <w:t>Codex Setup.exe</w:t>
            </w:r>
          </w:p>
        </w:tc>
        <w:tc>
          <w:tcPr>
            <w:tcW w:w="6480" w:type="dxa"/>
            <w:vAlign w:val="center"/>
          </w:tcPr>
          <w:p w14:paraId="2C0DAF15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Codex 主程序。未签名，首次安装时在 SmartScreen 弹窗点“[</w:t>
            </w:r>
            <w:r>
              <w:rPr>
                <w:rFonts w:ascii="Calibri" w:hAnsi="Calibri" w:eastAsia="微软雅黑"/>
                <w:b/>
                <w:i w:val="0"/>
                <w:color w:val="C55A11"/>
                <w:sz w:val="24"/>
              </w:rPr>
              <w:t>仍要运行</w:t>
            </w:r>
            <w:r>
              <w:rPr>
                <w:rFonts w:ascii="Calibri" w:hAnsi="Calibri" w:eastAsia="微软雅黑"/>
                <w:b w:val="0"/>
                <w:i w:val="0"/>
                <w:sz w:val="24"/>
              </w:rPr>
              <w:t>]”。</w:t>
            </w:r>
          </w:p>
        </w:tc>
      </w:tr>
      <w:tr w14:paraId="7893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880" w:type="dxa"/>
            <w:shd w:val="clear" w:color="auto" w:fill="F7F9FC"/>
            <w:vAlign w:val="center"/>
          </w:tcPr>
          <w:p w14:paraId="72A3B7F2">
            <w:pPr>
              <w:pStyle w:val="166"/>
            </w:pPr>
            <w:r>
              <w:rPr>
                <w:rFonts w:ascii="Calibri" w:hAnsi="Calibri" w:eastAsia="微软雅黑"/>
                <w:b/>
                <w:i w:val="0"/>
                <w:sz w:val="24"/>
              </w:rPr>
              <w:t>Codex++ Setup.exe</w:t>
            </w:r>
          </w:p>
        </w:tc>
        <w:tc>
          <w:tcPr>
            <w:tcW w:w="6480" w:type="dxa"/>
            <w:shd w:val="clear" w:color="auto" w:fill="F7F9FC"/>
            <w:vAlign w:val="center"/>
          </w:tcPr>
          <w:p w14:paraId="17C8ADCD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Codex 加加：配置 DeepSeek API，并一键启动 Codex。</w:t>
            </w:r>
          </w:p>
        </w:tc>
      </w:tr>
      <w:tr w14:paraId="77A4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880" w:type="dxa"/>
            <w:vAlign w:val="center"/>
          </w:tcPr>
          <w:p w14:paraId="5BC4979B">
            <w:pPr>
              <w:pStyle w:val="166"/>
            </w:pPr>
            <w:r>
              <w:rPr>
                <w:rFonts w:ascii="Calibri" w:hAnsi="Calibri" w:eastAsia="微软雅黑"/>
                <w:b/>
                <w:i w:val="0"/>
                <w:sz w:val="24"/>
              </w:rPr>
              <w:t>Claude Setup.exe</w:t>
            </w:r>
          </w:p>
        </w:tc>
        <w:tc>
          <w:tcPr>
            <w:tcW w:w="6480" w:type="dxa"/>
            <w:vAlign w:val="center"/>
          </w:tcPr>
          <w:p w14:paraId="60F2D79B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Claude 主程序。Anthropic 官方签名版，安装不会弹警告。</w:t>
            </w:r>
          </w:p>
        </w:tc>
      </w:tr>
      <w:tr w14:paraId="284A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2880" w:type="dxa"/>
            <w:shd w:val="clear" w:color="auto" w:fill="F7F9FC"/>
            <w:vAlign w:val="center"/>
          </w:tcPr>
          <w:p w14:paraId="75008442">
            <w:pPr>
              <w:pStyle w:val="166"/>
            </w:pPr>
            <w:r>
              <w:rPr>
                <w:rFonts w:ascii="Calibri" w:hAnsi="Calibri" w:eastAsia="微软雅黑"/>
                <w:b/>
                <w:i w:val="0"/>
                <w:sz w:val="24"/>
              </w:rPr>
              <w:t>Claude++ Setup.exe</w:t>
            </w:r>
          </w:p>
        </w:tc>
        <w:tc>
          <w:tcPr>
            <w:tcW w:w="6480" w:type="dxa"/>
            <w:shd w:val="clear" w:color="auto" w:fill="F7F9FC"/>
            <w:vAlign w:val="center"/>
          </w:tcPr>
          <w:p w14:paraId="24F687D2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Claude 加加：配置 DeepSeek API，并一键启动 Claude。</w:t>
            </w:r>
          </w:p>
        </w:tc>
      </w:tr>
    </w:tbl>
    <w:p w14:paraId="21C5D204">
      <w:pPr>
        <w:pStyle w:val="3"/>
      </w:pPr>
      <w:r>
        <w:rPr>
          <w:rFonts w:ascii="Calibri" w:hAnsi="Calibri" w:eastAsia="微软雅黑"/>
          <w:b/>
          <w:i w:val="0"/>
          <w:color w:val="2E74B5"/>
          <w:sz w:val="32"/>
        </w:rPr>
        <w:t>二、安装（约 5 分钟）</w:t>
      </w:r>
    </w:p>
    <w:p w14:paraId="0AECEEF4">
      <w:pPr>
        <w:pStyle w:val="14"/>
        <w:numPr>
          <w:ilvl w:val="0"/>
          <w:numId w:val="6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双击 Codex Setup.exe，如果弹出“Windows 已保护你的电脑”，点[</w:t>
      </w:r>
      <w:r>
        <w:rPr>
          <w:rFonts w:ascii="Calibri" w:hAnsi="Calibri" w:eastAsia="微软雅黑"/>
          <w:b/>
          <w:i w:val="0"/>
          <w:color w:val="C55A11"/>
          <w:sz w:val="24"/>
        </w:rPr>
        <w:t>更多信息</w:t>
      </w:r>
      <w:r>
        <w:rPr>
          <w:rFonts w:ascii="Calibri" w:hAnsi="Calibri" w:eastAsia="微软雅黑"/>
          <w:b w:val="0"/>
          <w:i w:val="0"/>
          <w:sz w:val="24"/>
        </w:rPr>
        <w:t>]→[</w:t>
      </w:r>
      <w:r>
        <w:rPr>
          <w:rFonts w:ascii="Calibri" w:hAnsi="Calibri" w:eastAsia="微软雅黑"/>
          <w:b/>
          <w:i w:val="0"/>
          <w:color w:val="C55A11"/>
          <w:sz w:val="24"/>
        </w:rPr>
        <w:t>仍要运行</w:t>
      </w:r>
      <w:r>
        <w:rPr>
          <w:rFonts w:ascii="Calibri" w:hAnsi="Calibri" w:eastAsia="微软雅黑"/>
          <w:b w:val="0"/>
          <w:i w:val="0"/>
          <w:sz w:val="24"/>
        </w:rPr>
        <w:t>]→ 下一步装完</w:t>
      </w:r>
    </w:p>
    <w:p w14:paraId="0C7106C9">
      <w:pPr>
        <w:pStyle w:val="14"/>
        <w:numPr>
          <w:ilvl w:val="0"/>
          <w:numId w:val="6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双击 Codex++ Setup.exe，一样装完</w:t>
      </w:r>
    </w:p>
    <w:p w14:paraId="7AD9B010">
      <w:pPr>
        <w:pStyle w:val="14"/>
        <w:numPr>
          <w:ilvl w:val="0"/>
          <w:numId w:val="6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双击 Claude Setup.exe（官方签名版，不会弹警告），装完</w:t>
      </w:r>
    </w:p>
    <w:p w14:paraId="23D011C7">
      <w:pPr>
        <w:pStyle w:val="14"/>
        <w:numPr>
          <w:ilvl w:val="0"/>
          <w:numId w:val="6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双击 Claude++ Setup.exe，装完</w:t>
      </w:r>
    </w:p>
    <w:p w14:paraId="535CCB5B">
      <w:pPr>
        <w:pStyle w:val="164"/>
        <w:pBdr>
          <w:left w:val="single" w:color="1F3A5F" w:sz="24" w:space="4"/>
        </w:pBdr>
      </w:pPr>
      <w:r>
        <w:rPr>
          <w:rFonts w:ascii="Segoe UI Emoji" w:hAnsi="Segoe UI Emoji" w:eastAsia="微软雅黑"/>
          <w:b/>
          <w:i w:val="0"/>
          <w:color w:val="1F3A5F"/>
          <w:sz w:val="24"/>
        </w:rPr>
        <w:t xml:space="preserve">💡 </w:t>
      </w:r>
      <w:r>
        <w:rPr>
          <w:rFonts w:ascii="Calibri" w:hAnsi="Calibri" w:eastAsia="微软雅黑"/>
          <w:b/>
          <w:i w:val="0"/>
          <w:color w:val="1F3A5F"/>
          <w:sz w:val="24"/>
        </w:rPr>
        <w:t>【提示】</w:t>
      </w:r>
      <w:r>
        <w:rPr>
          <w:rFonts w:ascii="Calibri" w:hAnsi="Calibri" w:eastAsia="微软雅黑"/>
          <w:b w:val="0"/>
          <w:i w:val="0"/>
          <w:sz w:val="24"/>
        </w:rPr>
        <w:t>装好后桌面会出现：Codex++、Codex++ 管理工具、Claude++ 等图标。</w:t>
      </w:r>
    </w:p>
    <w:p w14:paraId="42EB005B">
      <w:pPr>
        <w:pStyle w:val="3"/>
      </w:pPr>
      <w:r>
        <w:rPr>
          <w:rFonts w:ascii="Calibri" w:hAnsi="Calibri" w:eastAsia="微软雅黑"/>
          <w:b/>
          <w:i w:val="0"/>
          <w:color w:val="2E74B5"/>
          <w:sz w:val="32"/>
        </w:rPr>
        <w:t>三、注册 DeepSeek 并创建 API Key（关键，约 5 分钟）</w:t>
      </w:r>
    </w:p>
    <w:p w14:paraId="1A4BEAD6">
      <w:pPr>
        <w:pStyle w:val="14"/>
        <w:numPr>
          <w:ilvl w:val="0"/>
          <w:numId w:val="7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 xml:space="preserve">浏览器打开 </w:t>
      </w:r>
      <w:r>
        <w:fldChar w:fldCharType="begin"/>
      </w:r>
      <w:r>
        <w:instrText xml:space="preserve"> HYPERLINK "https://platform.deepseek.com" \h </w:instrText>
      </w:r>
      <w:r>
        <w:fldChar w:fldCharType="separate"/>
      </w:r>
      <w:r>
        <w:rPr>
          <w:rFonts w:ascii="Calibri" w:hAnsi="Calibri" w:eastAsia="微软雅黑"/>
          <w:color w:val="0563C1"/>
          <w:sz w:val="24"/>
          <w:szCs w:val="24"/>
          <w:u w:val="single"/>
        </w:rPr>
        <w:t>https://platform.deepseek.com</w:t>
      </w:r>
      <w:r>
        <w:rPr>
          <w:rFonts w:ascii="Calibri" w:hAnsi="Calibri" w:eastAsia="微软雅黑"/>
          <w:color w:val="0563C1"/>
          <w:sz w:val="24"/>
          <w:szCs w:val="24"/>
          <w:u w:val="single"/>
        </w:rPr>
        <w:fldChar w:fldCharType="end"/>
      </w:r>
    </w:p>
    <w:p w14:paraId="0788B01A">
      <w:pPr>
        <w:pStyle w:val="14"/>
        <w:numPr>
          <w:ilvl w:val="0"/>
          <w:numId w:val="7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注册并登录（手机号即可）</w:t>
      </w:r>
    </w:p>
    <w:p w14:paraId="12EDE1F4">
      <w:pPr>
        <w:pStyle w:val="14"/>
        <w:numPr>
          <w:ilvl w:val="0"/>
          <w:numId w:val="7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左侧菜单点【API Keys】→【创建】→ 复制以 sk- 开头的 Key</w:t>
      </w:r>
    </w:p>
    <w:p w14:paraId="184C8F0F">
      <w:pPr>
        <w:pStyle w:val="164"/>
        <w:pBdr>
          <w:left w:val="single" w:color="7A5A00" w:sz="24" w:space="4"/>
        </w:pBdr>
      </w:pPr>
      <w:r>
        <w:rPr>
          <w:rFonts w:ascii="Segoe UI Emoji" w:hAnsi="Segoe UI Emoji" w:eastAsia="微软雅黑"/>
          <w:b/>
          <w:i w:val="0"/>
          <w:color w:val="7A5A00"/>
          <w:sz w:val="24"/>
        </w:rPr>
        <w:t xml:space="preserve">⚠️ </w:t>
      </w:r>
      <w:r>
        <w:rPr>
          <w:rFonts w:ascii="Calibri" w:hAnsi="Calibri" w:eastAsia="微软雅黑"/>
          <w:b/>
          <w:i w:val="0"/>
          <w:color w:val="7A5A00"/>
          <w:sz w:val="24"/>
        </w:rPr>
        <w:t>【注意】</w:t>
      </w:r>
      <w:r>
        <w:rPr>
          <w:rFonts w:ascii="Calibri" w:hAnsi="Calibri" w:eastAsia="微软雅黑"/>
          <w:b w:val="0"/>
          <w:i w:val="0"/>
          <w:sz w:val="24"/>
        </w:rPr>
        <w:t>Key 只显示一次，先复制到记事本存好。</w:t>
      </w:r>
    </w:p>
    <w:p w14:paraId="1D13FCC8">
      <w:pPr>
        <w:pStyle w:val="14"/>
        <w:numPr>
          <w:ilvl w:val="0"/>
          <w:numId w:val="7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点【充值】充几块钱（API 按量付费，不充值调不通）</w:t>
      </w:r>
    </w:p>
    <w:p w14:paraId="1B8E4F05">
      <w:pPr>
        <w:pStyle w:val="3"/>
      </w:pPr>
      <w:r>
        <w:rPr>
          <w:rFonts w:ascii="Calibri" w:hAnsi="Calibri" w:eastAsia="微软雅黑"/>
          <w:b/>
          <w:i w:val="0"/>
          <w:color w:val="2E74B5"/>
          <w:sz w:val="32"/>
        </w:rPr>
        <w:t>四、把 Key 填进加加（让 Codex / Claude 用上 DeepSeek）</w:t>
      </w:r>
    </w:p>
    <w:p w14:paraId="3448E4F1">
      <w:pPr>
        <w:pStyle w:val="4"/>
      </w:pPr>
      <w:r>
        <w:rPr>
          <w:rFonts w:ascii="Calibri" w:hAnsi="Calibri" w:eastAsia="微软雅黑"/>
          <w:b/>
          <w:i w:val="0"/>
          <w:color w:val="2E74B5"/>
          <w:sz w:val="26"/>
        </w:rPr>
        <w:t>Codex 部分</w:t>
      </w:r>
    </w:p>
    <w:p w14:paraId="630B3711">
      <w:pPr>
        <w:pStyle w:val="14"/>
        <w:numPr>
          <w:ilvl w:val="0"/>
          <w:numId w:val="8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打开桌面【Codex++ 管理工具】</w:t>
      </w:r>
    </w:p>
    <w:p w14:paraId="290807A7">
      <w:pPr>
        <w:pStyle w:val="14"/>
        <w:numPr>
          <w:ilvl w:val="0"/>
          <w:numId w:val="8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添加 / 配置供应商：</w:t>
      </w:r>
    </w:p>
    <w:p w14:paraId="6D82EA37">
      <w:pPr>
        <w:pStyle w:val="16"/>
      </w:pPr>
      <w:r>
        <w:rPr>
          <w:rFonts w:ascii="Calibri" w:hAnsi="Calibri" w:eastAsia="微软雅黑"/>
          <w:b w:val="0"/>
          <w:i w:val="0"/>
          <w:sz w:val="24"/>
        </w:rPr>
        <w:t>名称：DeepSeek（随便填）</w:t>
      </w:r>
    </w:p>
    <w:p w14:paraId="605B88AA">
      <w:pPr>
        <w:pStyle w:val="16"/>
      </w:pPr>
      <w:r>
        <w:rPr>
          <w:rFonts w:ascii="Calibri" w:hAnsi="Calibri" w:eastAsia="微软雅黑"/>
          <w:b w:val="0"/>
          <w:i w:val="0"/>
          <w:sz w:val="24"/>
        </w:rPr>
        <w:t>Base URL：</w:t>
      </w:r>
      <w:r>
        <w:fldChar w:fldCharType="begin"/>
      </w:r>
      <w:r>
        <w:instrText xml:space="preserve"> HYPERLINK "https://api.deepseek.com/v1" \h </w:instrText>
      </w:r>
      <w:r>
        <w:fldChar w:fldCharType="separate"/>
      </w:r>
      <w:r>
        <w:rPr>
          <w:rFonts w:ascii="Calibri" w:hAnsi="Calibri" w:eastAsia="微软雅黑"/>
          <w:color w:val="0563C1"/>
          <w:sz w:val="24"/>
          <w:szCs w:val="24"/>
          <w:u w:val="single"/>
        </w:rPr>
        <w:t>https://api.deepseek.com/v1</w:t>
      </w:r>
      <w:r>
        <w:rPr>
          <w:rFonts w:ascii="Calibri" w:hAnsi="Calibri" w:eastAsia="微软雅黑"/>
          <w:color w:val="0563C1"/>
          <w:sz w:val="24"/>
          <w:szCs w:val="24"/>
          <w:u w:val="single"/>
        </w:rPr>
        <w:fldChar w:fldCharType="end"/>
      </w:r>
    </w:p>
    <w:p w14:paraId="569C1970">
      <w:pPr>
        <w:pStyle w:val="16"/>
      </w:pPr>
      <w:r>
        <w:rPr>
          <w:rFonts w:ascii="Calibri" w:hAnsi="Calibri" w:eastAsia="微软雅黑"/>
          <w:b w:val="0"/>
          <w:i w:val="0"/>
          <w:sz w:val="24"/>
        </w:rPr>
        <w:t>API Key：粘贴你自己的 sk-...（第三步复制的）</w:t>
      </w:r>
    </w:p>
    <w:p w14:paraId="4F8D8E3D">
      <w:pPr>
        <w:pStyle w:val="16"/>
      </w:pPr>
      <w:r>
        <w:rPr>
          <w:rFonts w:ascii="Calibri" w:hAnsi="Calibri" w:eastAsia="微软雅黑"/>
          <w:b w:val="0"/>
          <w:i w:val="0"/>
          <w:sz w:val="24"/>
        </w:rPr>
        <w:t>模型：选 deepseek-chat（或列表里有的模型）</w:t>
      </w:r>
    </w:p>
    <w:p w14:paraId="5CB87E3C">
      <w:pPr>
        <w:pStyle w:val="16"/>
      </w:pPr>
      <w:r>
        <w:rPr>
          <w:rFonts w:ascii="Calibri" w:hAnsi="Calibri" w:eastAsia="微软雅黑"/>
          <w:b w:val="0"/>
          <w:i w:val="0"/>
          <w:sz w:val="24"/>
        </w:rPr>
        <w:t>协议：OpenAI 兼容</w:t>
      </w:r>
    </w:p>
    <w:p w14:paraId="0C667D78">
      <w:pPr>
        <w:pStyle w:val="14"/>
        <w:numPr>
          <w:ilvl w:val="0"/>
          <w:numId w:val="8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保存 → 启用 → 点【启动 / 连接】</w:t>
      </w:r>
    </w:p>
    <w:p w14:paraId="73AC535E">
      <w:pPr>
        <w:pStyle w:val="14"/>
        <w:numPr>
          <w:ilvl w:val="0"/>
          <w:numId w:val="8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打开桌面【Codex++】→ 它会自动带着配置启动 Codex → 开始用</w:t>
      </w:r>
    </w:p>
    <w:p w14:paraId="670C49E5">
      <w:pPr>
        <w:pStyle w:val="4"/>
      </w:pPr>
      <w:r>
        <w:rPr>
          <w:rFonts w:ascii="Calibri" w:hAnsi="Calibri" w:eastAsia="微软雅黑"/>
          <w:b/>
          <w:i w:val="0"/>
          <w:color w:val="2E74B5"/>
          <w:sz w:val="26"/>
        </w:rPr>
        <w:t>Claude 部分（完全一样）</w:t>
      </w:r>
    </w:p>
    <w:p w14:paraId="58056D91">
      <w:pPr>
        <w:pStyle w:val="14"/>
        <w:numPr>
          <w:ilvl w:val="0"/>
          <w:numId w:val="9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打开桌面【Claude++ 管理工具】</w:t>
      </w:r>
    </w:p>
    <w:p w14:paraId="544B1108">
      <w:pPr>
        <w:pStyle w:val="14"/>
        <w:numPr>
          <w:ilvl w:val="0"/>
          <w:numId w:val="9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填同一个 DeepSeek 的 Base URL + 你的 API Key + 模型</w:t>
      </w:r>
    </w:p>
    <w:p w14:paraId="52229881">
      <w:pPr>
        <w:pStyle w:val="14"/>
        <w:numPr>
          <w:ilvl w:val="0"/>
          <w:numId w:val="9"/>
        </w:numPr>
        <w:tabs>
          <w:tab w:val="left" w:pos="540"/>
        </w:tabs>
      </w:pPr>
      <w:r>
        <w:rPr>
          <w:rFonts w:ascii="Calibri" w:hAnsi="Calibri" w:eastAsia="微软雅黑"/>
          <w:b w:val="0"/>
          <w:i w:val="0"/>
          <w:sz w:val="24"/>
        </w:rPr>
        <w:t>保存启用后，打开【Claude++】→ 自动启动 Claude</w:t>
      </w:r>
    </w:p>
    <w:p w14:paraId="07A8BF9D">
      <w:pPr>
        <w:pStyle w:val="3"/>
      </w:pPr>
      <w:r>
        <w:rPr>
          <w:rFonts w:ascii="Calibri" w:hAnsi="Calibri" w:eastAsia="微软雅黑"/>
          <w:b/>
          <w:i w:val="0"/>
          <w:color w:val="2E74B5"/>
          <w:sz w:val="32"/>
        </w:rPr>
        <w:t>五、常见问题</w:t>
      </w:r>
    </w:p>
    <w:tbl>
      <w:tblPr>
        <w:tblStyle w:val="33"/>
        <w:tblW w:w="93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960"/>
        <w:gridCol w:w="5400"/>
      </w:tblGrid>
      <w:tr w14:paraId="67FF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tblHeader/>
        </w:trPr>
        <w:tc>
          <w:tcPr>
            <w:tcW w:w="3960" w:type="dxa"/>
            <w:shd w:val="clear" w:color="auto" w:fill="2E74B5"/>
            <w:vAlign w:val="center"/>
          </w:tcPr>
          <w:p w14:paraId="11716CC9">
            <w:pPr>
              <w:pStyle w:val="165"/>
            </w:pPr>
            <w:r>
              <w:rPr>
                <w:rFonts w:ascii="Calibri" w:hAnsi="Calibri" w:eastAsia="微软雅黑"/>
                <w:b/>
                <w:i w:val="0"/>
                <w:color w:val="FFFFFF"/>
                <w:sz w:val="24"/>
              </w:rPr>
              <w:t>问题</w:t>
            </w:r>
          </w:p>
        </w:tc>
        <w:tc>
          <w:tcPr>
            <w:tcW w:w="5400" w:type="dxa"/>
            <w:shd w:val="clear" w:color="auto" w:fill="2E74B5"/>
            <w:vAlign w:val="center"/>
          </w:tcPr>
          <w:p w14:paraId="6DB85145">
            <w:pPr>
              <w:pStyle w:val="165"/>
            </w:pPr>
            <w:r>
              <w:rPr>
                <w:rFonts w:ascii="Calibri" w:hAnsi="Calibri" w:eastAsia="微软雅黑"/>
                <w:b/>
                <w:i w:val="0"/>
                <w:color w:val="FFFFFF"/>
                <w:sz w:val="24"/>
              </w:rPr>
              <w:t>回答</w:t>
            </w:r>
          </w:p>
        </w:tc>
      </w:tr>
      <w:tr w14:paraId="7B438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3960" w:type="dxa"/>
            <w:vAlign w:val="center"/>
          </w:tcPr>
          <w:p w14:paraId="5614A8C0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双击安装包弹“Windows 已保护你的电脑”？</w:t>
            </w:r>
          </w:p>
        </w:tc>
        <w:tc>
          <w:tcPr>
            <w:tcW w:w="5400" w:type="dxa"/>
            <w:vAlign w:val="center"/>
          </w:tcPr>
          <w:p w14:paraId="4A03E05B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正常，点【更多信息】→【仍要运行】即可。这是未签名安装包的正常提示，不是病毒。</w:t>
            </w:r>
          </w:p>
        </w:tc>
      </w:tr>
      <w:tr w14:paraId="77434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3960" w:type="dxa"/>
            <w:shd w:val="clear" w:color="auto" w:fill="F7F9FC"/>
            <w:vAlign w:val="center"/>
          </w:tcPr>
          <w:p w14:paraId="415B360C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配置了但用不了 / 报错？</w:t>
            </w:r>
          </w:p>
        </w:tc>
        <w:tc>
          <w:tcPr>
            <w:tcW w:w="5400" w:type="dxa"/>
            <w:shd w:val="clear" w:color="auto" w:fill="F7F9FC"/>
            <w:vAlign w:val="center"/>
          </w:tcPr>
          <w:p w14:paraId="10CD4C6A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① 检查 API Key 有没有复制完整（sk- 开头）；② 检查有没有充值；③ 检查 Base URL 是不是 https://api.deepseek.com/v1</w:t>
            </w:r>
          </w:p>
        </w:tc>
      </w:tr>
      <w:tr w14:paraId="40721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3960" w:type="dxa"/>
            <w:vAlign w:val="center"/>
          </w:tcPr>
          <w:p w14:paraId="275955F8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提示余额不足？</w:t>
            </w:r>
          </w:p>
        </w:tc>
        <w:tc>
          <w:tcPr>
            <w:tcW w:w="5400" w:type="dxa"/>
            <w:vAlign w:val="center"/>
          </w:tcPr>
          <w:p w14:paraId="3AC32F67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去 platform.deepseek.com 充值。</w:t>
            </w:r>
          </w:p>
        </w:tc>
      </w:tr>
      <w:tr w14:paraId="1A146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3960" w:type="dxa"/>
            <w:shd w:val="clear" w:color="auto" w:fill="F7F9FC"/>
            <w:vAlign w:val="center"/>
          </w:tcPr>
          <w:p w14:paraId="57387CE8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Claude 打开后是英文界面？</w:t>
            </w:r>
          </w:p>
        </w:tc>
        <w:tc>
          <w:tcPr>
            <w:tcW w:w="5400" w:type="dxa"/>
            <w:shd w:val="clear" w:color="auto" w:fill="F7F9FC"/>
            <w:vAlign w:val="center"/>
          </w:tcPr>
          <w:p w14:paraId="6BD8DF63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正常，可配合汉化脚本或插件使用，不影响功能。</w:t>
            </w:r>
          </w:p>
        </w:tc>
      </w:tr>
      <w:tr w14:paraId="0080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c>
          <w:tcPr>
            <w:tcW w:w="3960" w:type="dxa"/>
            <w:vAlign w:val="center"/>
          </w:tcPr>
          <w:p w14:paraId="5461AAB8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这个要钱吗？</w:t>
            </w:r>
          </w:p>
        </w:tc>
        <w:tc>
          <w:tcPr>
            <w:tcW w:w="5400" w:type="dxa"/>
            <w:vAlign w:val="center"/>
          </w:tcPr>
          <w:p w14:paraId="73E0B548">
            <w:pPr>
              <w:pStyle w:val="166"/>
            </w:pPr>
            <w:r>
              <w:rPr>
                <w:rFonts w:ascii="Calibri" w:hAnsi="Calibri" w:eastAsia="微软雅黑"/>
                <w:b w:val="0"/>
                <w:i w:val="0"/>
                <w:sz w:val="24"/>
              </w:rPr>
              <w:t>软件本身免费；DeepSeek API 按量付费，充几块钱能用很久。Key 是你自己的，费用也是你自己的。</w:t>
            </w:r>
          </w:p>
        </w:tc>
      </w:tr>
    </w:tbl>
    <w:p w14:paraId="26182A31">
      <w:pPr>
        <w:pStyle w:val="3"/>
      </w:pPr>
      <w:r>
        <w:rPr>
          <w:rFonts w:ascii="Calibri" w:hAnsi="Calibri" w:eastAsia="微软雅黑"/>
          <w:b/>
          <w:i w:val="0"/>
          <w:color w:val="2E74B5"/>
          <w:sz w:val="32"/>
        </w:rPr>
        <w:t>六、给使用者的提醒</w:t>
      </w:r>
    </w:p>
    <w:p w14:paraId="7353D9FF">
      <w:pPr>
        <w:pStyle w:val="16"/>
      </w:pPr>
      <w:r>
        <w:rPr>
          <w:rFonts w:ascii="Calibri" w:hAnsi="Calibri" w:eastAsia="微软雅黑"/>
          <w:b w:val="0"/>
          <w:i w:val="0"/>
          <w:sz w:val="24"/>
        </w:rPr>
        <w:t>每个人的 DeepSeek Key 都是独立的，自己注册、自己充值</w:t>
      </w:r>
    </w:p>
    <w:p w14:paraId="216E72D1">
      <w:pPr>
        <w:pStyle w:val="164"/>
        <w:pBdr>
          <w:left w:val="single" w:color="9B1C1C" w:sz="24" w:space="4"/>
        </w:pBdr>
      </w:pPr>
      <w:r>
        <w:rPr>
          <w:rFonts w:ascii="Segoe UI Emoji" w:hAnsi="Segoe UI Emoji" w:eastAsia="微软雅黑"/>
          <w:b/>
          <w:i w:val="0"/>
          <w:color w:val="9B1C1C"/>
          <w:sz w:val="24"/>
        </w:rPr>
        <w:t xml:space="preserve">🔒 </w:t>
      </w:r>
      <w:r>
        <w:rPr>
          <w:rFonts w:ascii="Calibri" w:hAnsi="Calibri" w:eastAsia="微软雅黑"/>
          <w:b/>
          <w:i w:val="0"/>
          <w:color w:val="9B1C1C"/>
          <w:sz w:val="24"/>
        </w:rPr>
        <w:t>【风险】</w:t>
      </w:r>
      <w:r>
        <w:rPr>
          <w:rFonts w:ascii="Calibri" w:hAnsi="Calibri" w:eastAsia="微软雅黑"/>
          <w:b w:val="0"/>
          <w:i w:val="0"/>
          <w:sz w:val="24"/>
        </w:rPr>
        <w:t>别把 Key 发给别人（等于让别人花你的钱）。</w:t>
      </w:r>
    </w:p>
    <w:sectPr>
      <w:headerReference r:id="rId6" w:type="first"/>
      <w:footerReference r:id="rId8" w:type="first"/>
      <w:headerReference r:id="rId5" w:type="default"/>
      <w:footerReference r:id="rId7" w:type="default"/>
      <w:pgSz w:w="12240" w:h="15840"/>
      <w:pgMar w:top="1440" w:right="1440" w:bottom="1440" w:left="1440" w:header="708" w:footer="708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Noto Serif H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erif HK">
    <w:panose1 w:val="02020200000000000000"/>
    <w:charset w:val="88"/>
    <w:family w:val="auto"/>
    <w:pitch w:val="default"/>
    <w:sig w:usb0="20000083" w:usb1="2ADF3C10" w:usb2="00000016" w:usb3="00000000" w:csb0="60120107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1FAFE">
    <w:pPr>
      <w:pStyle w:val="24"/>
      <w:spacing w:after="0"/>
      <w:jc w:val="right"/>
    </w:pPr>
    <w:bookmarkStart w:id="0" w:name="_GoBack"/>
    <w:bookmarkEnd w:id="0"/>
    <w:r>
      <w:rPr>
        <w:rFonts w:ascii="Calibri" w:hAnsi="Calibri" w:eastAsia="微软雅黑"/>
        <w:b w:val="0"/>
        <w:i w:val="0"/>
        <w:color w:val="595959"/>
        <w:sz w:val="18"/>
      </w:rPr>
      <w:t xml:space="preserve">第 </w:t>
    </w:r>
    <w:r>
      <w:rPr>
        <w:rFonts w:ascii="Calibri" w:hAnsi="Calibri" w:eastAsia="微软雅黑"/>
        <w:b w:val="0"/>
        <w:i w:val="0"/>
        <w:color w:val="595959"/>
        <w:sz w:val="18"/>
      </w:rPr>
      <w:fldChar w:fldCharType="begin"/>
    </w:r>
    <w:r>
      <w:rPr>
        <w:rFonts w:ascii="Calibri" w:hAnsi="Calibri" w:eastAsia="微软雅黑"/>
        <w:b w:val="0"/>
        <w:i w:val="0"/>
        <w:color w:val="595959"/>
        <w:sz w:val="18"/>
      </w:rPr>
      <w:instrText xml:space="preserve"> PAGE </w:instrText>
    </w:r>
    <w:r>
      <w:rPr>
        <w:rFonts w:ascii="Calibri" w:hAnsi="Calibri" w:eastAsia="微软雅黑"/>
        <w:b w:val="0"/>
        <w:i w:val="0"/>
        <w:color w:val="595959"/>
        <w:sz w:val="18"/>
      </w:rPr>
      <w:fldChar w:fldCharType="end"/>
    </w:r>
    <w:r>
      <w:rPr>
        <w:rFonts w:ascii="Calibri" w:hAnsi="Calibri" w:eastAsia="微软雅黑"/>
        <w:b w:val="0"/>
        <w:i w:val="0"/>
        <w:color w:val="595959"/>
        <w:sz w:val="18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90468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FF5AC">
    <w:pPr>
      <w:pStyle w:val="25"/>
      <w:pBdr>
        <w:bottom w:val="single" w:color="D9D9D9" w:sz="4" w:space="1"/>
      </w:pBdr>
      <w:spacing w:after="0"/>
      <w:jc w:val="left"/>
    </w:pPr>
    <w:r>
      <w:rPr>
        <w:rFonts w:ascii="Calibri" w:hAnsi="Calibri" w:eastAsia="微软雅黑"/>
        <w:b w:val="0"/>
        <w:i w:val="0"/>
        <w:color w:val="595959"/>
        <w:sz w:val="18"/>
      </w:rPr>
      <w:t>Codex / Claude 四件套 · 安装与配置指南</w:t>
    </w:r>
    <w:r>
      <w:tab/>
    </w:r>
    <w:r>
      <w:drawing>
        <wp:inline distT="0" distB="0" distL="114300" distR="114300">
          <wp:extent cx="611505" cy="200660"/>
          <wp:effectExtent l="0" t="0" r="10795" b="254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" cy="201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43117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lvlText w:val="%1."/>
      <w:lvlJc w:val="left"/>
      <w:pPr>
        <w:tabs>
          <w:tab w:val="left" w:pos="540"/>
        </w:tabs>
        <w:ind w:left="540" w:hanging="270"/>
      </w:pPr>
      <w:rPr>
        <w:rFonts w:ascii="Calibri" w:hAnsi="Calibri" w:eastAsia="微软雅黑"/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212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324" w:lineRule="auto"/>
    </w:pPr>
    <w:rPr>
      <w:rFonts w:ascii="Calibri" w:hAnsi="Calibri" w:eastAsia="微软雅黑" w:cs="Calibr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200" w:line="288" w:lineRule="auto"/>
    </w:pPr>
    <w:rPr>
      <w:rFonts w:ascii="Calibri" w:hAnsi="Calibri" w:eastAsia="微软雅黑" w:cs="Calibri"/>
      <w:b/>
      <w:bCs/>
      <w:color w:val="2E74B5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80" w:after="140" w:line="288" w:lineRule="auto"/>
    </w:pPr>
    <w:rPr>
      <w:rFonts w:ascii="Calibri" w:hAnsi="Calibri" w:eastAsia="微软雅黑" w:cs="Calibri"/>
      <w:b/>
      <w:bCs/>
      <w:color w:val="2E74B5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100" w:line="288" w:lineRule="auto"/>
    </w:pPr>
    <w:rPr>
      <w:rFonts w:ascii="Calibri" w:hAnsi="Calibri" w:eastAsia="微软雅黑" w:cs="Calibri"/>
      <w:b/>
      <w:bCs/>
      <w:color w:val="1F4D78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spacing w:before="0" w:after="80" w:line="324" w:lineRule="auto"/>
      <w:ind w:left="540" w:hanging="270"/>
    </w:pPr>
    <w:rPr>
      <w:rFonts w:ascii="Calibri" w:hAnsi="Calibri" w:eastAsia="微软雅黑" w:cs="Calibri"/>
      <w:sz w:val="24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spacing w:before="0" w:after="80" w:line="324" w:lineRule="auto"/>
      <w:ind w:left="540" w:hanging="270"/>
    </w:pPr>
    <w:rPr>
      <w:rFonts w:ascii="Calibri" w:hAnsi="Calibri" w:eastAsia="微软雅黑" w:cs="Calibri"/>
      <w:sz w:val="24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spacing w:before="0" w:after="120" w:line="300" w:lineRule="auto"/>
    </w:pPr>
    <w:rPr>
      <w:rFonts w:ascii="Calibri" w:hAnsi="Calibri" w:eastAsia="微软雅黑" w:cs="Calibri"/>
      <w:i/>
      <w:iCs/>
      <w:color w:val="1F3A5F"/>
      <w:sz w:val="24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before="0" w:after="80" w:line="288" w:lineRule="auto"/>
    </w:pPr>
    <w:rPr>
      <w:rFonts w:ascii="Calibri" w:hAnsi="Calibri" w:eastAsia="微软雅黑" w:cs="Calibri"/>
      <w:b/>
      <w:color w:val="0B2545"/>
      <w:kern w:val="28"/>
      <w:sz w:val="4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Callout"/>
    <w:basedOn w:val="1"/>
    <w:uiPriority w:val="0"/>
    <w:pPr>
      <w:shd w:val="clear" w:color="auto" w:fill="F4F6F9"/>
      <w:spacing w:before="80" w:after="80" w:line="288" w:lineRule="auto"/>
      <w:ind w:left="120" w:right="120"/>
    </w:pPr>
    <w:rPr>
      <w:rFonts w:ascii="Calibri" w:hAnsi="Calibri" w:eastAsia="微软雅黑" w:cs="Calibri"/>
      <w:sz w:val="24"/>
      <w:szCs w:val="24"/>
    </w:rPr>
  </w:style>
  <w:style w:type="paragraph" w:customStyle="1" w:styleId="165">
    <w:name w:val="TableHeader"/>
    <w:basedOn w:val="1"/>
    <w:uiPriority w:val="0"/>
    <w:pPr>
      <w:spacing w:before="0" w:after="20" w:line="288" w:lineRule="auto"/>
      <w:jc w:val="center"/>
    </w:pPr>
    <w:rPr>
      <w:rFonts w:ascii="Calibri" w:hAnsi="Calibri" w:eastAsia="微软雅黑" w:cs="Calibri"/>
      <w:b/>
      <w:bCs/>
      <w:sz w:val="24"/>
      <w:szCs w:val="24"/>
    </w:rPr>
  </w:style>
  <w:style w:type="paragraph" w:customStyle="1" w:styleId="166">
    <w:name w:val="TableBody"/>
    <w:basedOn w:val="1"/>
    <w:uiPriority w:val="0"/>
    <w:pPr>
      <w:spacing w:before="0" w:after="20" w:line="288" w:lineRule="auto"/>
    </w:pPr>
    <w:rPr>
      <w:rFonts w:ascii="Calibri" w:hAnsi="Calibri" w:eastAsia="微软雅黑" w:cs="Calibri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797</Words>
  <Characters>1300</Characters>
  <Lines>0</Lines>
  <Paragraphs>0</Paragraphs>
  <TotalTime>2</TotalTime>
  <ScaleCrop>false</ScaleCrop>
  <LinksUpToDate>false</LinksUpToDate>
  <CharactersWithSpaces>1422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安装指南</dc:creator>
  <dc:description>generated by python-docx</dc:description>
  <cp:lastModifiedBy>转世阿紫</cp:lastModifiedBy>
  <dcterms:modified xsi:type="dcterms:W3CDTF">2026-08-21T06:21:06Z</dcterms:modified>
  <dc:subject>安装配置指南</dc:subject>
  <dc:title>Codex / Claude 四件套 · 安装与配置指南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eyJoZGlkIjoiOWQ0ZjgyN2U0OTFhYzY4YWI1ZjY3NTkzNGY3YjAwYTciLCJ1c2VySWQiOiIzOTc4Nzc1NDUifQ==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3A8A1015A67F464DBD4986D4B4D856CD_12</vt:lpwstr>
  </property>
</Properties>
</file>